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327E89" w:rsidP="00327E89" w:rsidRDefault="00327E89" w14:paraId="672A6659" wp14:textId="77777777">
      <w:pPr>
        <w:rPr>
          <w:sz w:val="22"/>
          <w:szCs w:val="22"/>
          <w:u w:val="single"/>
        </w:rPr>
      </w:pPr>
    </w:p>
    <w:p xmlns:wp14="http://schemas.microsoft.com/office/word/2010/wordml" w:rsidRPr="003B63C3" w:rsidR="00A67458" w:rsidP="00A94715" w:rsidRDefault="00A67458" w14:paraId="61993949" wp14:textId="600103BF">
      <w:pPr>
        <w:pBdr>
          <w:top w:val="single" w:color="auto" w:sz="48" w:space="2"/>
          <w:left w:val="single" w:color="auto" w:sz="48" w:space="4"/>
          <w:bottom w:val="single" w:color="auto" w:sz="48" w:space="1"/>
          <w:right w:val="single" w:color="auto" w:sz="48" w:space="4"/>
        </w:pBdr>
        <w:rPr>
          <w:sz w:val="22"/>
          <w:szCs w:val="22"/>
        </w:rPr>
      </w:pPr>
      <w:r w:rsidRPr="5A5183FF" w:rsidR="00A67458">
        <w:rPr>
          <w:sz w:val="22"/>
          <w:szCs w:val="22"/>
          <w:u w:val="single"/>
        </w:rPr>
        <w:t>TITLE:</w:t>
      </w:r>
      <w:r>
        <w:tab/>
      </w:r>
      <w:r w:rsidRPr="5A5183FF" w:rsidR="00A67458">
        <w:rPr>
          <w:b w:val="1"/>
          <w:bCs w:val="1"/>
          <w:sz w:val="22"/>
          <w:szCs w:val="22"/>
        </w:rPr>
        <w:t>ACAD</w:t>
      </w:r>
      <w:r w:rsidRPr="5A5183FF" w:rsidR="00A67458">
        <w:rPr>
          <w:b w:val="1"/>
          <w:bCs w:val="1"/>
          <w:sz w:val="22"/>
          <w:szCs w:val="22"/>
        </w:rPr>
        <w:t xml:space="preserve">EMIC HONESTY </w:t>
      </w:r>
      <w:r w:rsidRPr="5A5183FF" w:rsidR="004326D9">
        <w:rPr>
          <w:b w:val="1"/>
          <w:bCs w:val="1"/>
          <w:sz w:val="22"/>
          <w:szCs w:val="22"/>
        </w:rPr>
        <w:t>POLICY</w:t>
      </w:r>
      <w:bookmarkStart w:name="_GoBack" w:id="0"/>
      <w:bookmarkEnd w:id="0"/>
    </w:p>
    <w:p xmlns:wp14="http://schemas.microsoft.com/office/word/2010/wordml" w:rsidRPr="003B63C3" w:rsidR="00A67458" w:rsidP="00A94715" w:rsidRDefault="00A67458" w14:paraId="0A37501D" wp14:textId="77777777">
      <w:pPr>
        <w:pBdr>
          <w:top w:val="single" w:color="auto" w:sz="48" w:space="2"/>
          <w:left w:val="single" w:color="auto" w:sz="48" w:space="4"/>
          <w:bottom w:val="single" w:color="auto" w:sz="48" w:space="1"/>
          <w:right w:val="single" w:color="auto" w:sz="48" w:space="4"/>
        </w:pBdr>
        <w:rPr>
          <w:sz w:val="22"/>
          <w:szCs w:val="22"/>
        </w:rPr>
      </w:pPr>
    </w:p>
    <w:p xmlns:wp14="http://schemas.microsoft.com/office/word/2010/wordml" w:rsidRPr="00F23E04" w:rsidR="00A67458" w:rsidP="00A94715" w:rsidRDefault="00A67458" w14:paraId="2A89C416" wp14:textId="77777777">
      <w:pPr>
        <w:pBdr>
          <w:top w:val="single" w:color="auto" w:sz="48" w:space="2"/>
          <w:left w:val="single" w:color="auto" w:sz="48" w:space="4"/>
          <w:bottom w:val="single" w:color="auto" w:sz="48" w:space="1"/>
          <w:right w:val="single" w:color="auto" w:sz="48" w:space="4"/>
        </w:pBdr>
        <w:rPr>
          <w:b/>
          <w:bCs/>
          <w:sz w:val="22"/>
          <w:szCs w:val="22"/>
        </w:rPr>
      </w:pPr>
      <w:r w:rsidRPr="003A0AC3">
        <w:rPr>
          <w:sz w:val="22"/>
          <w:szCs w:val="22"/>
          <w:u w:val="single"/>
        </w:rPr>
        <w:t>DATE(S) OF POLICY AND POLICY REVISION APPROVALS:</w:t>
      </w:r>
      <w:r>
        <w:rPr>
          <w:sz w:val="22"/>
          <w:szCs w:val="22"/>
        </w:rPr>
        <w:t xml:space="preserve">  </w:t>
      </w:r>
      <w:r w:rsidR="00A80577">
        <w:rPr>
          <w:b/>
          <w:sz w:val="22"/>
          <w:szCs w:val="22"/>
        </w:rPr>
        <w:t>October 30, 2014</w:t>
      </w:r>
      <w:r w:rsidRPr="00327E89" w:rsidR="00327E89">
        <w:rPr>
          <w:b/>
          <w:sz w:val="22"/>
          <w:szCs w:val="22"/>
        </w:rPr>
        <w:t>;</w:t>
      </w:r>
      <w:r w:rsidR="00327E89">
        <w:rPr>
          <w:sz w:val="22"/>
          <w:szCs w:val="22"/>
        </w:rPr>
        <w:t xml:space="preserve"> </w:t>
      </w:r>
      <w:r w:rsidR="005D2C85">
        <w:rPr>
          <w:b/>
          <w:bCs/>
          <w:sz w:val="22"/>
          <w:szCs w:val="22"/>
        </w:rPr>
        <w:t>December 6, 2011</w:t>
      </w:r>
    </w:p>
    <w:p xmlns:wp14="http://schemas.microsoft.com/office/word/2010/wordml" w:rsidRPr="003B63C3" w:rsidR="00A67458" w:rsidP="00A94715" w:rsidRDefault="00A67458" w14:paraId="5DAB6C7B" wp14:textId="77777777">
      <w:pPr>
        <w:pBdr>
          <w:top w:val="single" w:color="auto" w:sz="48" w:space="2"/>
          <w:left w:val="single" w:color="auto" w:sz="48" w:space="4"/>
          <w:bottom w:val="single" w:color="auto" w:sz="48" w:space="1"/>
          <w:right w:val="single" w:color="auto" w:sz="48" w:space="4"/>
        </w:pBdr>
        <w:rPr>
          <w:sz w:val="22"/>
          <w:szCs w:val="22"/>
        </w:rPr>
      </w:pPr>
    </w:p>
    <w:p xmlns:wp14="http://schemas.microsoft.com/office/word/2010/wordml" w:rsidRPr="00AF187C" w:rsidR="00A67458" w:rsidP="00D43911" w:rsidRDefault="00A67458" w14:paraId="53AD0893" wp14:textId="77777777">
      <w:pPr>
        <w:pStyle w:val="NormalWeb"/>
        <w:rPr>
          <w:sz w:val="22"/>
          <w:szCs w:val="22"/>
        </w:rPr>
      </w:pPr>
      <w:r w:rsidRPr="003B5D5A">
        <w:rPr>
          <w:sz w:val="22"/>
          <w:szCs w:val="22"/>
          <w:u w:val="single"/>
        </w:rPr>
        <w:t xml:space="preserve">Student Responsibilities:  </w:t>
      </w:r>
      <w:r w:rsidRPr="003B5D5A">
        <w:rPr>
          <w:sz w:val="22"/>
          <w:szCs w:val="22"/>
        </w:rPr>
        <w:t>All Luzerne County Community College students must maintain honest and ethical standards in all assigned academic work.  Academic work submitted or otherwise presented by students will honestly represent their personal effort to meet the requirements of the course.</w:t>
      </w:r>
      <w:r>
        <w:rPr>
          <w:sz w:val="22"/>
          <w:szCs w:val="22"/>
        </w:rPr>
        <w:t xml:space="preserve"> The LCCC Library provides assistance on how to cite sources, both in person and via the </w:t>
      </w:r>
      <w:r>
        <w:rPr>
          <w:i/>
          <w:iCs/>
          <w:sz w:val="22"/>
          <w:szCs w:val="22"/>
        </w:rPr>
        <w:t>Citing Sources</w:t>
      </w:r>
      <w:r>
        <w:rPr>
          <w:sz w:val="22"/>
          <w:szCs w:val="22"/>
        </w:rPr>
        <w:t xml:space="preserve"> link of the LCCC Library Web page at </w:t>
      </w:r>
      <w:r w:rsidRPr="00AF187C">
        <w:rPr>
          <w:sz w:val="22"/>
          <w:szCs w:val="22"/>
          <w:u w:val="single"/>
        </w:rPr>
        <w:t>http://depts.luzerne.edu/library/citing.jsp</w:t>
      </w:r>
      <w:r>
        <w:rPr>
          <w:sz w:val="22"/>
          <w:szCs w:val="22"/>
        </w:rPr>
        <w:t>.</w:t>
      </w:r>
    </w:p>
    <w:p xmlns:wp14="http://schemas.microsoft.com/office/word/2010/wordml" w:rsidRPr="003B5D5A" w:rsidR="00A67458" w:rsidP="00D43911" w:rsidRDefault="00A67458" w14:paraId="73BA63C8" wp14:textId="77777777">
      <w:pPr>
        <w:pStyle w:val="NormalWeb"/>
        <w:rPr>
          <w:sz w:val="22"/>
          <w:szCs w:val="22"/>
        </w:rPr>
      </w:pPr>
      <w:r w:rsidRPr="003B5D5A">
        <w:rPr>
          <w:sz w:val="22"/>
          <w:szCs w:val="22"/>
        </w:rPr>
        <w:t>Violations of academic honesty include but are</w:t>
      </w:r>
      <w:r w:rsidRPr="003B5D5A">
        <w:rPr>
          <w:i/>
          <w:iCs/>
          <w:sz w:val="22"/>
          <w:szCs w:val="22"/>
        </w:rPr>
        <w:t xml:space="preserve"> </w:t>
      </w:r>
      <w:r w:rsidRPr="003B5D5A">
        <w:rPr>
          <w:sz w:val="22"/>
          <w:szCs w:val="22"/>
        </w:rPr>
        <w:t>not limited to the following:</w:t>
      </w:r>
    </w:p>
    <w:p xmlns:wp14="http://schemas.microsoft.com/office/word/2010/wordml" w:rsidRPr="003B5D5A" w:rsidR="00A67458" w:rsidP="00903F99" w:rsidRDefault="00A67458" w14:paraId="6179A689" wp14:textId="77777777">
      <w:pPr>
        <w:numPr>
          <w:ilvl w:val="0"/>
          <w:numId w:val="9"/>
        </w:numPr>
        <w:rPr>
          <w:b/>
          <w:bCs/>
          <w:sz w:val="22"/>
          <w:szCs w:val="22"/>
        </w:rPr>
      </w:pPr>
      <w:r w:rsidRPr="003B5D5A">
        <w:rPr>
          <w:rStyle w:val="Strong"/>
          <w:b w:val="0"/>
          <w:bCs w:val="0"/>
          <w:sz w:val="22"/>
          <w:szCs w:val="22"/>
        </w:rPr>
        <w:t>Cheating on examinations and assignments, which includes:</w:t>
      </w:r>
    </w:p>
    <w:p xmlns:wp14="http://schemas.microsoft.com/office/word/2010/wordml" w:rsidRPr="003B5D5A" w:rsidR="00A67458" w:rsidP="00903F99" w:rsidRDefault="00A67458" w14:paraId="5ED3386A" wp14:textId="77777777">
      <w:pPr>
        <w:numPr>
          <w:ilvl w:val="2"/>
          <w:numId w:val="2"/>
        </w:numPr>
        <w:tabs>
          <w:tab w:val="clear" w:pos="2160"/>
          <w:tab w:val="num" w:pos="1080"/>
        </w:tabs>
        <w:ind w:left="1080"/>
        <w:rPr>
          <w:sz w:val="22"/>
          <w:szCs w:val="22"/>
        </w:rPr>
      </w:pPr>
      <w:r w:rsidRPr="003B5D5A">
        <w:rPr>
          <w:sz w:val="22"/>
          <w:szCs w:val="22"/>
        </w:rPr>
        <w:t>Purchasing, selling, stealing or otherwise improperly obtaining examinations or assignments;</w:t>
      </w:r>
    </w:p>
    <w:p xmlns:wp14="http://schemas.microsoft.com/office/word/2010/wordml" w:rsidRPr="003B5D5A" w:rsidR="00A67458" w:rsidP="00903F99" w:rsidRDefault="00A67458" w14:paraId="1A4FDBCB" wp14:textId="77777777">
      <w:pPr>
        <w:numPr>
          <w:ilvl w:val="2"/>
          <w:numId w:val="2"/>
        </w:numPr>
        <w:tabs>
          <w:tab w:val="clear" w:pos="2160"/>
          <w:tab w:val="num" w:pos="1080"/>
        </w:tabs>
        <w:ind w:left="1080"/>
        <w:rPr>
          <w:sz w:val="22"/>
          <w:szCs w:val="22"/>
        </w:rPr>
      </w:pPr>
      <w:r w:rsidRPr="003B5D5A">
        <w:rPr>
          <w:sz w:val="22"/>
          <w:szCs w:val="22"/>
        </w:rPr>
        <w:t>Using aids, materials or resources not authorized by the instructor when completing an examination or assignment;</w:t>
      </w:r>
    </w:p>
    <w:p xmlns:wp14="http://schemas.microsoft.com/office/word/2010/wordml" w:rsidRPr="003B5D5A" w:rsidR="00A67458" w:rsidP="00903F99" w:rsidRDefault="00A67458" w14:paraId="3087A8DE" wp14:textId="77777777">
      <w:pPr>
        <w:numPr>
          <w:ilvl w:val="2"/>
          <w:numId w:val="2"/>
        </w:numPr>
        <w:tabs>
          <w:tab w:val="clear" w:pos="2160"/>
          <w:tab w:val="num" w:pos="1080"/>
        </w:tabs>
        <w:ind w:left="1080"/>
        <w:rPr>
          <w:sz w:val="22"/>
          <w:szCs w:val="22"/>
        </w:rPr>
      </w:pPr>
      <w:r w:rsidRPr="003B5D5A">
        <w:rPr>
          <w:sz w:val="22"/>
          <w:szCs w:val="22"/>
        </w:rPr>
        <w:t>Providing or receiving assistance not authorized by the instructor when completing an examination or an assignment;</w:t>
      </w:r>
    </w:p>
    <w:p xmlns:wp14="http://schemas.microsoft.com/office/word/2010/wordml" w:rsidRPr="003B5D5A" w:rsidR="00A67458" w:rsidP="00903F99" w:rsidRDefault="00A67458" w14:paraId="66034D54" wp14:textId="77777777">
      <w:pPr>
        <w:numPr>
          <w:ilvl w:val="2"/>
          <w:numId w:val="2"/>
        </w:numPr>
        <w:tabs>
          <w:tab w:val="clear" w:pos="2160"/>
          <w:tab w:val="num" w:pos="1080"/>
        </w:tabs>
        <w:ind w:left="1080"/>
        <w:rPr>
          <w:sz w:val="22"/>
          <w:szCs w:val="22"/>
        </w:rPr>
      </w:pPr>
      <w:r w:rsidRPr="003B5D5A">
        <w:rPr>
          <w:sz w:val="22"/>
          <w:szCs w:val="22"/>
        </w:rPr>
        <w:t>Copying another person's work or presenting another person’s work as one’s own; and/or,</w:t>
      </w:r>
    </w:p>
    <w:p xmlns:wp14="http://schemas.microsoft.com/office/word/2010/wordml" w:rsidRPr="003B5D5A" w:rsidR="00A67458" w:rsidP="00903F99" w:rsidRDefault="00A67458" w14:paraId="30DE1FF8" wp14:textId="77777777">
      <w:pPr>
        <w:numPr>
          <w:ilvl w:val="2"/>
          <w:numId w:val="2"/>
        </w:numPr>
        <w:tabs>
          <w:tab w:val="clear" w:pos="2160"/>
          <w:tab w:val="num" w:pos="1080"/>
        </w:tabs>
        <w:ind w:left="1080"/>
        <w:rPr>
          <w:sz w:val="22"/>
          <w:szCs w:val="22"/>
        </w:rPr>
      </w:pPr>
      <w:r w:rsidRPr="003B5D5A">
        <w:rPr>
          <w:sz w:val="22"/>
          <w:szCs w:val="22"/>
        </w:rPr>
        <w:t>Employing any other form of deceit in completing examinations and assignments</w:t>
      </w:r>
      <w:r w:rsidRPr="003B5D5A">
        <w:rPr>
          <w:i/>
          <w:iCs/>
          <w:sz w:val="22"/>
          <w:szCs w:val="22"/>
        </w:rPr>
        <w:t>.</w:t>
      </w:r>
    </w:p>
    <w:p xmlns:wp14="http://schemas.microsoft.com/office/word/2010/wordml" w:rsidRPr="003B5D5A" w:rsidR="00A67458" w:rsidP="00903F99" w:rsidRDefault="00A67458" w14:paraId="02EB378F" wp14:textId="77777777">
      <w:pPr>
        <w:ind w:left="720"/>
        <w:rPr>
          <w:sz w:val="22"/>
          <w:szCs w:val="22"/>
        </w:rPr>
      </w:pPr>
    </w:p>
    <w:p xmlns:wp14="http://schemas.microsoft.com/office/word/2010/wordml" w:rsidRPr="003B5D5A" w:rsidR="00A67458" w:rsidP="00903F99" w:rsidRDefault="00A67458" w14:paraId="2802DFD3" wp14:textId="77777777">
      <w:pPr>
        <w:numPr>
          <w:ilvl w:val="0"/>
          <w:numId w:val="3"/>
        </w:numPr>
        <w:rPr>
          <w:b/>
          <w:bCs/>
          <w:sz w:val="22"/>
          <w:szCs w:val="22"/>
        </w:rPr>
      </w:pPr>
      <w:r w:rsidRPr="003B5D5A">
        <w:rPr>
          <w:rStyle w:val="Strong"/>
          <w:b w:val="0"/>
          <w:bCs w:val="0"/>
          <w:sz w:val="22"/>
          <w:szCs w:val="22"/>
        </w:rPr>
        <w:t>Plagiarism or falsification of the origin of data, which includes:</w:t>
      </w:r>
    </w:p>
    <w:p xmlns:wp14="http://schemas.microsoft.com/office/word/2010/wordml" w:rsidRPr="003B5D5A" w:rsidR="00A67458" w:rsidP="00903F99" w:rsidRDefault="00A67458" w14:paraId="71411940" wp14:textId="77777777">
      <w:pPr>
        <w:numPr>
          <w:ilvl w:val="2"/>
          <w:numId w:val="4"/>
        </w:numPr>
        <w:tabs>
          <w:tab w:val="clear" w:pos="2160"/>
          <w:tab w:val="num" w:pos="1080"/>
        </w:tabs>
        <w:ind w:left="1080"/>
        <w:rPr>
          <w:sz w:val="22"/>
          <w:szCs w:val="22"/>
        </w:rPr>
      </w:pPr>
      <w:r w:rsidRPr="003B5D5A">
        <w:rPr>
          <w:sz w:val="22"/>
          <w:szCs w:val="22"/>
        </w:rPr>
        <w:t>Failing to provide appropriate documentation for another person's original idea, words, opinion, theory, fact, statistic, graph or drawing, including oral, print, electronic, et cetera;</w:t>
      </w:r>
    </w:p>
    <w:p xmlns:wp14="http://schemas.microsoft.com/office/word/2010/wordml" w:rsidRPr="003B5D5A" w:rsidR="00A67458" w:rsidP="00903F99" w:rsidRDefault="00A67458" w14:paraId="557B5295" wp14:textId="77777777">
      <w:pPr>
        <w:numPr>
          <w:ilvl w:val="2"/>
          <w:numId w:val="4"/>
        </w:numPr>
        <w:tabs>
          <w:tab w:val="clear" w:pos="2160"/>
          <w:tab w:val="num" w:pos="1080"/>
        </w:tabs>
        <w:ind w:left="1080"/>
        <w:rPr>
          <w:sz w:val="22"/>
          <w:szCs w:val="22"/>
        </w:rPr>
      </w:pPr>
      <w:r w:rsidRPr="003B5D5A">
        <w:rPr>
          <w:sz w:val="22"/>
          <w:szCs w:val="22"/>
        </w:rPr>
        <w:t xml:space="preserve">Failing to present quoted language properly, with documentation of source; </w:t>
      </w:r>
    </w:p>
    <w:p xmlns:wp14="http://schemas.microsoft.com/office/word/2010/wordml" w:rsidRPr="003B5D5A" w:rsidR="00A67458" w:rsidP="00903F99" w:rsidRDefault="00A67458" w14:paraId="17D1364D" wp14:textId="77777777">
      <w:pPr>
        <w:numPr>
          <w:ilvl w:val="2"/>
          <w:numId w:val="4"/>
        </w:numPr>
        <w:tabs>
          <w:tab w:val="clear" w:pos="2160"/>
          <w:tab w:val="num" w:pos="1080"/>
        </w:tabs>
        <w:ind w:left="1080"/>
        <w:rPr>
          <w:sz w:val="22"/>
          <w:szCs w:val="22"/>
        </w:rPr>
      </w:pPr>
      <w:r w:rsidRPr="003B5D5A">
        <w:rPr>
          <w:sz w:val="22"/>
          <w:szCs w:val="22"/>
        </w:rPr>
        <w:t xml:space="preserve">Copying part or all of an assignment, such as a research paper, lab report, or workbook from another person or resource, including print, electronic, et cetera, and presenting it as one’s own work; </w:t>
      </w:r>
    </w:p>
    <w:p xmlns:wp14="http://schemas.microsoft.com/office/word/2010/wordml" w:rsidRPr="003B5D5A" w:rsidR="00A67458" w:rsidP="00903F99" w:rsidRDefault="00A67458" w14:paraId="3DC5A0CC" wp14:textId="77777777">
      <w:pPr>
        <w:numPr>
          <w:ilvl w:val="2"/>
          <w:numId w:val="4"/>
        </w:numPr>
        <w:tabs>
          <w:tab w:val="clear" w:pos="2160"/>
          <w:tab w:val="num" w:pos="1080"/>
        </w:tabs>
        <w:ind w:left="1080"/>
        <w:rPr>
          <w:sz w:val="22"/>
          <w:szCs w:val="22"/>
        </w:rPr>
      </w:pPr>
      <w:r w:rsidRPr="003B5D5A">
        <w:rPr>
          <w:sz w:val="22"/>
          <w:szCs w:val="22"/>
        </w:rPr>
        <w:t xml:space="preserve">Purchasing an assignment and submitting it as one’s own work; </w:t>
      </w:r>
    </w:p>
    <w:p xmlns:wp14="http://schemas.microsoft.com/office/word/2010/wordml" w:rsidRPr="003B5D5A" w:rsidR="00A67458" w:rsidP="00903F99" w:rsidRDefault="00A67458" w14:paraId="5E4800B6" wp14:textId="77777777">
      <w:pPr>
        <w:numPr>
          <w:ilvl w:val="2"/>
          <w:numId w:val="4"/>
        </w:numPr>
        <w:tabs>
          <w:tab w:val="clear" w:pos="2160"/>
          <w:tab w:val="num" w:pos="1080"/>
        </w:tabs>
        <w:ind w:left="1080"/>
        <w:rPr>
          <w:sz w:val="22"/>
          <w:szCs w:val="22"/>
        </w:rPr>
      </w:pPr>
      <w:r w:rsidRPr="003B5D5A">
        <w:rPr>
          <w:sz w:val="22"/>
          <w:szCs w:val="22"/>
        </w:rPr>
        <w:t xml:space="preserve">Listing sources that were not consulted in the completion of the assignment; and/or, </w:t>
      </w:r>
    </w:p>
    <w:p xmlns:wp14="http://schemas.microsoft.com/office/word/2010/wordml" w:rsidRPr="003B5D5A" w:rsidR="00A67458" w:rsidP="00903F99" w:rsidRDefault="00A67458" w14:paraId="44C5ED63" wp14:textId="77777777">
      <w:pPr>
        <w:numPr>
          <w:ilvl w:val="2"/>
          <w:numId w:val="4"/>
        </w:numPr>
        <w:tabs>
          <w:tab w:val="clear" w:pos="2160"/>
          <w:tab w:val="num" w:pos="1080"/>
        </w:tabs>
        <w:ind w:left="1080"/>
        <w:rPr>
          <w:sz w:val="22"/>
          <w:szCs w:val="22"/>
        </w:rPr>
      </w:pPr>
      <w:r w:rsidRPr="003B5D5A">
        <w:rPr>
          <w:sz w:val="22"/>
          <w:szCs w:val="22"/>
        </w:rPr>
        <w:t>Submitting previously submitted work without the approval of the instructor.</w:t>
      </w:r>
    </w:p>
    <w:p xmlns:wp14="http://schemas.microsoft.com/office/word/2010/wordml" w:rsidRPr="003B5D5A" w:rsidR="00A67458" w:rsidP="00903F99" w:rsidRDefault="00A67458" w14:paraId="6A05A809" wp14:textId="77777777">
      <w:pPr>
        <w:ind w:left="720"/>
        <w:rPr>
          <w:sz w:val="22"/>
          <w:szCs w:val="22"/>
        </w:rPr>
      </w:pPr>
    </w:p>
    <w:p xmlns:wp14="http://schemas.microsoft.com/office/word/2010/wordml" w:rsidRPr="003B5D5A" w:rsidR="00A67458" w:rsidP="00903F99" w:rsidRDefault="00A67458" w14:paraId="55BB3C94" wp14:textId="77777777">
      <w:pPr>
        <w:numPr>
          <w:ilvl w:val="0"/>
          <w:numId w:val="5"/>
        </w:numPr>
        <w:rPr>
          <w:b/>
          <w:bCs/>
          <w:sz w:val="22"/>
          <w:szCs w:val="22"/>
        </w:rPr>
      </w:pPr>
      <w:r w:rsidRPr="003B5D5A">
        <w:rPr>
          <w:rStyle w:val="Strong"/>
          <w:b w:val="0"/>
          <w:bCs w:val="0"/>
          <w:sz w:val="22"/>
          <w:szCs w:val="22"/>
        </w:rPr>
        <w:t>and/or, Misconduct, which includes:</w:t>
      </w:r>
    </w:p>
    <w:p xmlns:wp14="http://schemas.microsoft.com/office/word/2010/wordml" w:rsidRPr="003B5D5A" w:rsidR="00A67458" w:rsidP="00903F99" w:rsidRDefault="00A67458" w14:paraId="72CA3D12" wp14:textId="77777777">
      <w:pPr>
        <w:numPr>
          <w:ilvl w:val="2"/>
          <w:numId w:val="6"/>
        </w:numPr>
        <w:tabs>
          <w:tab w:val="clear" w:pos="2160"/>
          <w:tab w:val="num" w:pos="1080"/>
        </w:tabs>
        <w:ind w:left="1080"/>
        <w:rPr>
          <w:sz w:val="22"/>
          <w:szCs w:val="22"/>
        </w:rPr>
      </w:pPr>
      <w:r w:rsidRPr="003B5D5A">
        <w:rPr>
          <w:sz w:val="22"/>
          <w:szCs w:val="22"/>
        </w:rPr>
        <w:t>Providing a false reason for failure to meet class requirements, including absence from class, tardiness in completing assignments, unverifiable illness, et cetera</w:t>
      </w:r>
      <w:r>
        <w:rPr>
          <w:sz w:val="22"/>
          <w:szCs w:val="22"/>
        </w:rPr>
        <w:t>;</w:t>
      </w:r>
      <w:r w:rsidRPr="003B5D5A">
        <w:rPr>
          <w:sz w:val="22"/>
          <w:szCs w:val="22"/>
        </w:rPr>
        <w:t xml:space="preserve"> </w:t>
      </w:r>
    </w:p>
    <w:p xmlns:wp14="http://schemas.microsoft.com/office/word/2010/wordml" w:rsidRPr="003B5D5A" w:rsidR="00A67458" w:rsidP="00903F99" w:rsidRDefault="00A67458" w14:paraId="446A10BD" wp14:textId="77777777">
      <w:pPr>
        <w:numPr>
          <w:ilvl w:val="2"/>
          <w:numId w:val="6"/>
        </w:numPr>
        <w:tabs>
          <w:tab w:val="clear" w:pos="2160"/>
          <w:tab w:val="num" w:pos="1080"/>
        </w:tabs>
        <w:ind w:left="1080"/>
        <w:rPr>
          <w:sz w:val="22"/>
          <w:szCs w:val="22"/>
        </w:rPr>
      </w:pPr>
      <w:r w:rsidRPr="003B5D5A">
        <w:rPr>
          <w:sz w:val="22"/>
          <w:szCs w:val="22"/>
        </w:rPr>
        <w:t>Completing an exam intended for another student, or allowing another person to pose as one in taking the exam</w:t>
      </w:r>
      <w:r>
        <w:rPr>
          <w:sz w:val="22"/>
          <w:szCs w:val="22"/>
        </w:rPr>
        <w:t>;</w:t>
      </w:r>
      <w:r w:rsidRPr="003B5D5A">
        <w:rPr>
          <w:sz w:val="22"/>
          <w:szCs w:val="22"/>
        </w:rPr>
        <w:t xml:space="preserve"> </w:t>
      </w:r>
    </w:p>
    <w:p xmlns:wp14="http://schemas.microsoft.com/office/word/2010/wordml" w:rsidRPr="003B5D5A" w:rsidR="00A67458" w:rsidP="004A04C9" w:rsidRDefault="00A67458" w14:paraId="4CE14D43" wp14:textId="77777777">
      <w:pPr>
        <w:numPr>
          <w:ilvl w:val="2"/>
          <w:numId w:val="6"/>
        </w:numPr>
        <w:tabs>
          <w:tab w:val="clear" w:pos="2160"/>
          <w:tab w:val="num" w:pos="1080"/>
        </w:tabs>
        <w:spacing w:before="100" w:beforeAutospacing="1" w:after="100" w:afterAutospacing="1"/>
        <w:ind w:left="1080"/>
        <w:rPr>
          <w:sz w:val="22"/>
          <w:szCs w:val="22"/>
        </w:rPr>
      </w:pPr>
      <w:r w:rsidRPr="003B5D5A">
        <w:rPr>
          <w:sz w:val="22"/>
          <w:szCs w:val="22"/>
        </w:rPr>
        <w:t>Using electronic communications devices during class or when completing examinations or assignments without instructor authorization</w:t>
      </w:r>
      <w:r>
        <w:rPr>
          <w:sz w:val="22"/>
          <w:szCs w:val="22"/>
        </w:rPr>
        <w:t>; and,</w:t>
      </w:r>
      <w:r w:rsidRPr="003B5D5A">
        <w:rPr>
          <w:sz w:val="22"/>
          <w:szCs w:val="22"/>
        </w:rPr>
        <w:t xml:space="preserve"> </w:t>
      </w:r>
    </w:p>
    <w:p xmlns:wp14="http://schemas.microsoft.com/office/word/2010/wordml" w:rsidRPr="003B5D5A" w:rsidR="00A67458" w:rsidP="004A04C9" w:rsidRDefault="00A67458" w14:paraId="4727D336" wp14:textId="77777777">
      <w:pPr>
        <w:numPr>
          <w:ilvl w:val="2"/>
          <w:numId w:val="6"/>
        </w:numPr>
        <w:tabs>
          <w:tab w:val="clear" w:pos="2160"/>
          <w:tab w:val="num" w:pos="1080"/>
        </w:tabs>
        <w:spacing w:before="100" w:beforeAutospacing="1" w:after="100" w:afterAutospacing="1"/>
        <w:ind w:left="1080"/>
        <w:rPr>
          <w:sz w:val="22"/>
          <w:szCs w:val="22"/>
        </w:rPr>
      </w:pPr>
      <w:r w:rsidRPr="003B5D5A">
        <w:rPr>
          <w:sz w:val="22"/>
          <w:szCs w:val="22"/>
        </w:rPr>
        <w:t>Employing or assisting another in any other form of deceit in completing course requirements.</w:t>
      </w:r>
    </w:p>
    <w:p xmlns:wp14="http://schemas.microsoft.com/office/word/2010/wordml" w:rsidRPr="003B5D5A" w:rsidR="00A67458" w:rsidP="00D43911" w:rsidRDefault="00A67458" w14:paraId="75EFEBFC" wp14:textId="77777777">
      <w:pPr>
        <w:pStyle w:val="NormalWeb"/>
        <w:rPr>
          <w:sz w:val="22"/>
          <w:szCs w:val="22"/>
        </w:rPr>
      </w:pPr>
      <w:r>
        <w:rPr>
          <w:sz w:val="22"/>
          <w:szCs w:val="22"/>
          <w:u w:val="single"/>
        </w:rPr>
        <w:t>Instructor</w:t>
      </w:r>
      <w:r w:rsidRPr="003B5D5A">
        <w:rPr>
          <w:sz w:val="22"/>
          <w:szCs w:val="22"/>
          <w:u w:val="single"/>
        </w:rPr>
        <w:t xml:space="preserve"> Responsibilities:</w:t>
      </w:r>
      <w:r w:rsidRPr="003B5D5A">
        <w:rPr>
          <w:sz w:val="22"/>
          <w:szCs w:val="22"/>
        </w:rPr>
        <w:t xml:space="preserve">  Every LCCC instructor shall:</w:t>
      </w:r>
    </w:p>
    <w:p xmlns:wp14="http://schemas.microsoft.com/office/word/2010/wordml" w:rsidRPr="003B5D5A" w:rsidR="00A67458" w:rsidP="00D43911" w:rsidRDefault="00A67458" w14:paraId="10CD9D18" wp14:textId="77777777">
      <w:pPr>
        <w:numPr>
          <w:ilvl w:val="0"/>
          <w:numId w:val="7"/>
        </w:numPr>
        <w:spacing w:before="100" w:beforeAutospacing="1" w:after="100" w:afterAutospacing="1"/>
        <w:rPr>
          <w:sz w:val="22"/>
          <w:szCs w:val="22"/>
        </w:rPr>
      </w:pPr>
      <w:r w:rsidRPr="003B5D5A">
        <w:rPr>
          <w:sz w:val="22"/>
          <w:szCs w:val="22"/>
        </w:rPr>
        <w:t xml:space="preserve">Create and maintain an environment conducive to academic honesty; </w:t>
      </w:r>
    </w:p>
    <w:p xmlns:wp14="http://schemas.microsoft.com/office/word/2010/wordml" w:rsidRPr="003B5D5A" w:rsidR="00A67458" w:rsidP="00D43911" w:rsidRDefault="00A67458" w14:paraId="67B4E47A" wp14:textId="77777777">
      <w:pPr>
        <w:numPr>
          <w:ilvl w:val="0"/>
          <w:numId w:val="7"/>
        </w:numPr>
        <w:spacing w:before="100" w:beforeAutospacing="1" w:after="100" w:afterAutospacing="1"/>
        <w:rPr>
          <w:sz w:val="22"/>
          <w:szCs w:val="22"/>
        </w:rPr>
      </w:pPr>
      <w:r w:rsidRPr="003B5D5A">
        <w:rPr>
          <w:sz w:val="22"/>
          <w:szCs w:val="22"/>
        </w:rPr>
        <w:lastRenderedPageBreak/>
        <w:t xml:space="preserve">Reference </w:t>
      </w:r>
      <w:r>
        <w:rPr>
          <w:sz w:val="22"/>
          <w:szCs w:val="22"/>
        </w:rPr>
        <w:t>his/her own definition of plagiarism and cheating and penalties for committing plagiarism and for cheating or reference the LCCC Academic Honesty Policy</w:t>
      </w:r>
      <w:r w:rsidRPr="003B5D5A">
        <w:rPr>
          <w:sz w:val="22"/>
          <w:szCs w:val="22"/>
        </w:rPr>
        <w:t xml:space="preserve">  in every course syllabus; </w:t>
      </w:r>
    </w:p>
    <w:p xmlns:wp14="http://schemas.microsoft.com/office/word/2010/wordml" w:rsidRPr="003B5D5A" w:rsidR="00A67458" w:rsidP="00D43911" w:rsidRDefault="00A67458" w14:paraId="60537D0A" wp14:textId="77777777">
      <w:pPr>
        <w:numPr>
          <w:ilvl w:val="0"/>
          <w:numId w:val="7"/>
        </w:numPr>
        <w:spacing w:before="100" w:beforeAutospacing="1" w:after="100" w:afterAutospacing="1"/>
        <w:rPr>
          <w:sz w:val="22"/>
          <w:szCs w:val="22"/>
        </w:rPr>
      </w:pPr>
      <w:r w:rsidRPr="003B5D5A">
        <w:rPr>
          <w:sz w:val="22"/>
          <w:szCs w:val="22"/>
        </w:rPr>
        <w:t xml:space="preserve">Uphold the "LCCC Academic Honesty Policy" in her/his own work; </w:t>
      </w:r>
    </w:p>
    <w:p xmlns:wp14="http://schemas.microsoft.com/office/word/2010/wordml" w:rsidRPr="003B5D5A" w:rsidR="00A67458" w:rsidP="00D43911" w:rsidRDefault="00A67458" w14:paraId="2E989266" wp14:textId="77777777">
      <w:pPr>
        <w:numPr>
          <w:ilvl w:val="0"/>
          <w:numId w:val="7"/>
        </w:numPr>
        <w:spacing w:before="100" w:beforeAutospacing="1" w:after="100" w:afterAutospacing="1"/>
        <w:rPr>
          <w:sz w:val="22"/>
          <w:szCs w:val="22"/>
        </w:rPr>
      </w:pPr>
      <w:r w:rsidRPr="003B5D5A">
        <w:rPr>
          <w:sz w:val="22"/>
          <w:szCs w:val="22"/>
        </w:rPr>
        <w:t xml:space="preserve">Communicate with </w:t>
      </w:r>
      <w:r>
        <w:rPr>
          <w:sz w:val="22"/>
          <w:szCs w:val="22"/>
        </w:rPr>
        <w:t>any</w:t>
      </w:r>
      <w:r w:rsidRPr="003B5D5A">
        <w:rPr>
          <w:sz w:val="22"/>
          <w:szCs w:val="22"/>
        </w:rPr>
        <w:t xml:space="preserve"> student suspected of violating the policy to discuss the concerns, charge and consequences; and,</w:t>
      </w:r>
    </w:p>
    <w:p xmlns:wp14="http://schemas.microsoft.com/office/word/2010/wordml" w:rsidRPr="003B5D5A" w:rsidR="00A67458" w:rsidP="00D43911" w:rsidRDefault="00A67458" w14:paraId="6D5375A2" wp14:textId="77777777">
      <w:pPr>
        <w:numPr>
          <w:ilvl w:val="0"/>
          <w:numId w:val="7"/>
        </w:numPr>
        <w:spacing w:before="100" w:beforeAutospacing="1" w:after="100" w:afterAutospacing="1"/>
        <w:rPr>
          <w:sz w:val="22"/>
          <w:szCs w:val="22"/>
        </w:rPr>
      </w:pPr>
      <w:r w:rsidRPr="003B5D5A">
        <w:rPr>
          <w:sz w:val="22"/>
          <w:szCs w:val="22"/>
        </w:rPr>
        <w:t>Upon deciding to submit a formal report, inform the appropriate supervisor about the issue, and follow the procedures as outlined under "Consequences.”</w:t>
      </w:r>
    </w:p>
    <w:p xmlns:wp14="http://schemas.microsoft.com/office/word/2010/wordml" w:rsidRPr="003B5D5A" w:rsidR="00A67458" w:rsidP="00D43911" w:rsidRDefault="00A67458" w14:paraId="593529D0" wp14:textId="77777777">
      <w:pPr>
        <w:pStyle w:val="NormalWeb"/>
        <w:rPr>
          <w:sz w:val="22"/>
          <w:szCs w:val="22"/>
        </w:rPr>
      </w:pPr>
      <w:r w:rsidRPr="003B5D5A">
        <w:rPr>
          <w:sz w:val="22"/>
          <w:szCs w:val="22"/>
        </w:rPr>
        <w:t xml:space="preserve">Written documentation regarding offenses of </w:t>
      </w:r>
      <w:r>
        <w:rPr>
          <w:sz w:val="22"/>
          <w:szCs w:val="22"/>
        </w:rPr>
        <w:t>plagiarism/</w:t>
      </w:r>
      <w:r w:rsidRPr="003B5D5A">
        <w:rPr>
          <w:sz w:val="22"/>
          <w:szCs w:val="22"/>
        </w:rPr>
        <w:t xml:space="preserve">cheating must be reported by the instructor to the Student Development Office, to the instructor’s department chair and academic dean, as well as to the student.  </w:t>
      </w:r>
      <w:r>
        <w:rPr>
          <w:sz w:val="22"/>
          <w:szCs w:val="22"/>
        </w:rPr>
        <w:t>T</w:t>
      </w:r>
      <w:r w:rsidRPr="003B5D5A">
        <w:rPr>
          <w:sz w:val="22"/>
          <w:szCs w:val="22"/>
        </w:rPr>
        <w:t xml:space="preserve">he Student Development Office </w:t>
      </w:r>
      <w:r>
        <w:rPr>
          <w:sz w:val="22"/>
          <w:szCs w:val="22"/>
        </w:rPr>
        <w:t>creates and retains</w:t>
      </w:r>
      <w:r w:rsidRPr="003B5D5A">
        <w:rPr>
          <w:sz w:val="22"/>
          <w:szCs w:val="22"/>
        </w:rPr>
        <w:t xml:space="preserve"> a disciplinary record. The </w:t>
      </w:r>
      <w:r>
        <w:rPr>
          <w:sz w:val="22"/>
          <w:szCs w:val="22"/>
        </w:rPr>
        <w:t>instructor</w:t>
      </w:r>
      <w:r w:rsidRPr="003B5D5A">
        <w:rPr>
          <w:sz w:val="22"/>
          <w:szCs w:val="22"/>
        </w:rPr>
        <w:t xml:space="preserve"> bringing the charge will decide the consequences as indicated below for each case of academic dishonesty. The </w:t>
      </w:r>
      <w:r>
        <w:rPr>
          <w:sz w:val="22"/>
          <w:szCs w:val="22"/>
        </w:rPr>
        <w:t>instructor</w:t>
      </w:r>
      <w:r w:rsidRPr="003B5D5A">
        <w:rPr>
          <w:sz w:val="22"/>
          <w:szCs w:val="22"/>
        </w:rPr>
        <w:t xml:space="preserve"> will notify the student of the action that s/he is taking. </w:t>
      </w:r>
    </w:p>
    <w:p xmlns:wp14="http://schemas.microsoft.com/office/word/2010/wordml" w:rsidRPr="003B5D5A" w:rsidR="00A67458" w:rsidP="00D43911" w:rsidRDefault="00A67458" w14:paraId="6C033E12" wp14:textId="77777777">
      <w:pPr>
        <w:pStyle w:val="NormalWeb"/>
        <w:rPr>
          <w:sz w:val="22"/>
          <w:szCs w:val="22"/>
        </w:rPr>
      </w:pPr>
      <w:r w:rsidRPr="003B5D5A">
        <w:rPr>
          <w:rStyle w:val="Strong"/>
          <w:b w:val="0"/>
          <w:bCs w:val="0"/>
          <w:sz w:val="22"/>
          <w:szCs w:val="22"/>
          <w:u w:val="single"/>
        </w:rPr>
        <w:t>Consequences</w:t>
      </w:r>
      <w:r w:rsidRPr="003B5D5A">
        <w:rPr>
          <w:rStyle w:val="Strong"/>
          <w:b w:val="0"/>
          <w:bCs w:val="0"/>
          <w:sz w:val="22"/>
          <w:szCs w:val="22"/>
        </w:rPr>
        <w:t xml:space="preserve"> - </w:t>
      </w:r>
      <w:r w:rsidRPr="003B5D5A">
        <w:rPr>
          <w:sz w:val="22"/>
          <w:szCs w:val="22"/>
        </w:rPr>
        <w:t xml:space="preserve">Consequences for a formal report of a violation of academic honesty which may be imposed by </w:t>
      </w:r>
      <w:r>
        <w:rPr>
          <w:sz w:val="22"/>
          <w:szCs w:val="22"/>
        </w:rPr>
        <w:t>the instructor</w:t>
      </w:r>
      <w:r w:rsidRPr="003B5D5A">
        <w:rPr>
          <w:sz w:val="22"/>
          <w:szCs w:val="22"/>
        </w:rPr>
        <w:t xml:space="preserve"> include the following:</w:t>
      </w:r>
    </w:p>
    <w:p xmlns:wp14="http://schemas.microsoft.com/office/word/2010/wordml" w:rsidRPr="003B5D5A" w:rsidR="00A67458" w:rsidP="004A04C9" w:rsidRDefault="00A67458" w14:paraId="3B4741D9" wp14:textId="77777777">
      <w:pPr>
        <w:spacing w:before="100" w:beforeAutospacing="1" w:after="240"/>
        <w:ind w:left="360"/>
        <w:rPr>
          <w:sz w:val="22"/>
          <w:szCs w:val="22"/>
        </w:rPr>
      </w:pPr>
      <w:r w:rsidRPr="003B5D5A">
        <w:rPr>
          <w:sz w:val="22"/>
          <w:szCs w:val="22"/>
        </w:rPr>
        <w:t xml:space="preserve">First Offense </w:t>
      </w:r>
      <w:r w:rsidR="00E038C7">
        <w:rPr>
          <w:sz w:val="22"/>
          <w:szCs w:val="22"/>
        </w:rPr>
        <w:t xml:space="preserve">in the Course in Question </w:t>
      </w:r>
      <w:r w:rsidRPr="003B5D5A">
        <w:rPr>
          <w:sz w:val="22"/>
          <w:szCs w:val="22"/>
        </w:rPr>
        <w:t xml:space="preserve">– The student will receive a </w:t>
      </w:r>
      <w:r w:rsidRPr="00A80577" w:rsidR="00327E89">
        <w:rPr>
          <w:sz w:val="22"/>
          <w:szCs w:val="22"/>
        </w:rPr>
        <w:t>grade of</w:t>
      </w:r>
      <w:r w:rsidRPr="00A80577" w:rsidR="00A80577">
        <w:rPr>
          <w:sz w:val="22"/>
          <w:szCs w:val="22"/>
        </w:rPr>
        <w:t xml:space="preserve"> </w:t>
      </w:r>
      <w:r w:rsidRPr="00A80577" w:rsidR="00327E89">
        <w:rPr>
          <w:sz w:val="22"/>
          <w:szCs w:val="22"/>
        </w:rPr>
        <w:t>0 (zero)</w:t>
      </w:r>
      <w:r w:rsidR="00327E89">
        <w:rPr>
          <w:sz w:val="22"/>
          <w:szCs w:val="22"/>
        </w:rPr>
        <w:t xml:space="preserve"> </w:t>
      </w:r>
      <w:r w:rsidRPr="003B5D5A">
        <w:rPr>
          <w:sz w:val="22"/>
          <w:szCs w:val="22"/>
        </w:rPr>
        <w:t>for the individual assignment/project/examination in question.</w:t>
      </w:r>
    </w:p>
    <w:p xmlns:wp14="http://schemas.microsoft.com/office/word/2010/wordml" w:rsidRPr="003B5D5A" w:rsidR="00A67458" w:rsidP="004A04C9" w:rsidRDefault="00A67458" w14:paraId="4A270A97" wp14:textId="77777777">
      <w:pPr>
        <w:spacing w:before="100" w:beforeAutospacing="1" w:after="240"/>
        <w:ind w:left="360"/>
        <w:rPr>
          <w:sz w:val="22"/>
          <w:szCs w:val="22"/>
        </w:rPr>
      </w:pPr>
      <w:r w:rsidRPr="003B5D5A">
        <w:rPr>
          <w:sz w:val="22"/>
          <w:szCs w:val="22"/>
        </w:rPr>
        <w:t xml:space="preserve">Second Offense </w:t>
      </w:r>
      <w:r w:rsidR="00E038C7">
        <w:rPr>
          <w:sz w:val="22"/>
          <w:szCs w:val="22"/>
        </w:rPr>
        <w:t xml:space="preserve">in the Course in Question </w:t>
      </w:r>
      <w:r w:rsidRPr="003B5D5A">
        <w:rPr>
          <w:sz w:val="22"/>
          <w:szCs w:val="22"/>
        </w:rPr>
        <w:t>– The student will receive a failure (F grade) for the course and will no longer be allowed to attend class for that course.</w:t>
      </w:r>
    </w:p>
    <w:p xmlns:wp14="http://schemas.microsoft.com/office/word/2010/wordml" w:rsidRPr="001749B2" w:rsidR="00A67458" w:rsidP="00903F99" w:rsidRDefault="00A67458" w14:paraId="59AAEA2F" wp14:textId="77777777">
      <w:pPr>
        <w:spacing w:before="100" w:beforeAutospacing="1" w:after="240"/>
        <w:rPr>
          <w:sz w:val="22"/>
          <w:szCs w:val="22"/>
        </w:rPr>
      </w:pPr>
      <w:r w:rsidRPr="003B5D5A">
        <w:rPr>
          <w:sz w:val="22"/>
          <w:szCs w:val="22"/>
        </w:rPr>
        <w:t xml:space="preserve">Penalties for </w:t>
      </w:r>
      <w:r w:rsidR="00A858BA">
        <w:rPr>
          <w:sz w:val="22"/>
          <w:szCs w:val="22"/>
        </w:rPr>
        <w:t>multiple</w:t>
      </w:r>
      <w:r w:rsidRPr="003B5D5A" w:rsidR="00A858BA">
        <w:rPr>
          <w:sz w:val="22"/>
          <w:szCs w:val="22"/>
        </w:rPr>
        <w:t xml:space="preserve"> </w:t>
      </w:r>
      <w:r w:rsidRPr="003B5D5A">
        <w:rPr>
          <w:sz w:val="22"/>
          <w:szCs w:val="22"/>
        </w:rPr>
        <w:t xml:space="preserve">instances of cheating by a student </w:t>
      </w:r>
      <w:r w:rsidR="00A858BA">
        <w:rPr>
          <w:sz w:val="22"/>
          <w:szCs w:val="22"/>
        </w:rPr>
        <w:t>(offense</w:t>
      </w:r>
      <w:r w:rsidR="00E038C7">
        <w:rPr>
          <w:sz w:val="22"/>
          <w:szCs w:val="22"/>
        </w:rPr>
        <w:t>(</w:t>
      </w:r>
      <w:r w:rsidR="00A858BA">
        <w:rPr>
          <w:sz w:val="22"/>
          <w:szCs w:val="22"/>
        </w:rPr>
        <w:t>s</w:t>
      </w:r>
      <w:r w:rsidR="00E038C7">
        <w:rPr>
          <w:sz w:val="22"/>
          <w:szCs w:val="22"/>
        </w:rPr>
        <w:t>)</w:t>
      </w:r>
      <w:r w:rsidR="00A858BA">
        <w:rPr>
          <w:sz w:val="22"/>
          <w:szCs w:val="22"/>
        </w:rPr>
        <w:t xml:space="preserve"> in two or more classes) </w:t>
      </w:r>
      <w:r w:rsidRPr="003B5D5A">
        <w:rPr>
          <w:sz w:val="22"/>
          <w:szCs w:val="22"/>
        </w:rPr>
        <w:t xml:space="preserve">will be left to the discretion of the </w:t>
      </w:r>
      <w:r w:rsidRPr="001749B2">
        <w:rPr>
          <w:sz w:val="22"/>
          <w:szCs w:val="22"/>
        </w:rPr>
        <w:t>College, and such penalties may range from suspension to expulsion from school.</w:t>
      </w:r>
    </w:p>
    <w:p xmlns:wp14="http://schemas.microsoft.com/office/word/2010/wordml" w:rsidR="00A67458" w:rsidP="00903F99" w:rsidRDefault="00A67458" w14:paraId="39CCB6C9" wp14:textId="77777777">
      <w:pPr>
        <w:pStyle w:val="NormalWeb"/>
        <w:rPr>
          <w:sz w:val="22"/>
          <w:szCs w:val="22"/>
        </w:rPr>
      </w:pPr>
      <w:r w:rsidRPr="00A70A92">
        <w:rPr>
          <w:rStyle w:val="Strong"/>
          <w:b w:val="0"/>
          <w:bCs w:val="0"/>
          <w:sz w:val="22"/>
          <w:szCs w:val="22"/>
          <w:u w:val="single"/>
        </w:rPr>
        <w:t>Appeals</w:t>
      </w:r>
      <w:r w:rsidRPr="00A70A92">
        <w:rPr>
          <w:rStyle w:val="Strong"/>
          <w:b w:val="0"/>
          <w:bCs w:val="0"/>
          <w:sz w:val="22"/>
          <w:szCs w:val="22"/>
        </w:rPr>
        <w:t xml:space="preserve"> - </w:t>
      </w:r>
      <w:r w:rsidRPr="00A70A92">
        <w:rPr>
          <w:sz w:val="22"/>
          <w:szCs w:val="22"/>
        </w:rPr>
        <w:t xml:space="preserve">Appeals to charges of violation of academic honesty </w:t>
      </w:r>
      <w:r>
        <w:rPr>
          <w:sz w:val="22"/>
          <w:szCs w:val="22"/>
        </w:rPr>
        <w:t xml:space="preserve">for credit and non-credit courses </w:t>
      </w:r>
      <w:r w:rsidRPr="00A70A92">
        <w:rPr>
          <w:sz w:val="22"/>
          <w:szCs w:val="22"/>
        </w:rPr>
        <w:t xml:space="preserve">must be submitted in writing to the Student Development Office within five (5) working days of receipt of the charge. Appeals to the charge </w:t>
      </w:r>
      <w:r>
        <w:rPr>
          <w:sz w:val="22"/>
          <w:szCs w:val="22"/>
        </w:rPr>
        <w:t xml:space="preserve">regarding both credit and non-credit courses </w:t>
      </w:r>
      <w:r w:rsidRPr="00A70A92">
        <w:rPr>
          <w:sz w:val="22"/>
          <w:szCs w:val="22"/>
        </w:rPr>
        <w:t xml:space="preserve">are reviewed </w:t>
      </w:r>
      <w:r w:rsidRPr="00A70A92">
        <w:rPr>
          <w:color w:val="000000"/>
          <w:sz w:val="22"/>
          <w:szCs w:val="22"/>
        </w:rPr>
        <w:t>through the Academic Grievance Procedure for Credit Programs.</w:t>
      </w:r>
      <w:r w:rsidRPr="00A70A92">
        <w:rPr>
          <w:color w:val="FF0000"/>
          <w:sz w:val="22"/>
          <w:szCs w:val="22"/>
        </w:rPr>
        <w:t xml:space="preserve">  </w:t>
      </w:r>
    </w:p>
    <w:p xmlns:wp14="http://schemas.microsoft.com/office/word/2010/wordml" w:rsidR="00A67458" w:rsidP="00903F99" w:rsidRDefault="00A67458" w14:paraId="791CE19F" wp14:textId="77777777">
      <w:pPr>
        <w:pStyle w:val="NormalWeb"/>
        <w:rPr>
          <w:sz w:val="22"/>
          <w:szCs w:val="22"/>
        </w:rPr>
      </w:pPr>
      <w:r w:rsidRPr="003B5D5A">
        <w:rPr>
          <w:rStyle w:val="Strong"/>
          <w:b w:val="0"/>
          <w:bCs w:val="0"/>
          <w:sz w:val="22"/>
          <w:szCs w:val="22"/>
          <w:u w:val="single"/>
        </w:rPr>
        <w:t>Repeated Violations</w:t>
      </w:r>
      <w:r w:rsidRPr="003B5D5A">
        <w:rPr>
          <w:rStyle w:val="Strong"/>
          <w:b w:val="0"/>
          <w:bCs w:val="0"/>
          <w:sz w:val="22"/>
          <w:szCs w:val="22"/>
        </w:rPr>
        <w:t xml:space="preserve"> - </w:t>
      </w:r>
      <w:r w:rsidRPr="003B5D5A">
        <w:rPr>
          <w:sz w:val="22"/>
          <w:szCs w:val="22"/>
        </w:rPr>
        <w:t xml:space="preserve">In addition to the consequences imposed by </w:t>
      </w:r>
      <w:r>
        <w:rPr>
          <w:sz w:val="22"/>
          <w:szCs w:val="22"/>
        </w:rPr>
        <w:t>the course instructor</w:t>
      </w:r>
      <w:r w:rsidRPr="003B5D5A">
        <w:rPr>
          <w:sz w:val="22"/>
          <w:szCs w:val="22"/>
        </w:rPr>
        <w:t>, if a stude</w:t>
      </w:r>
      <w:r>
        <w:rPr>
          <w:sz w:val="22"/>
          <w:szCs w:val="22"/>
        </w:rPr>
        <w:t xml:space="preserve">nt is found to have committed an additional </w:t>
      </w:r>
      <w:r w:rsidRPr="003B5D5A">
        <w:rPr>
          <w:sz w:val="22"/>
          <w:szCs w:val="22"/>
        </w:rPr>
        <w:t>violation of academic honesty</w:t>
      </w:r>
      <w:r>
        <w:rPr>
          <w:sz w:val="22"/>
          <w:szCs w:val="22"/>
        </w:rPr>
        <w:t xml:space="preserve"> in a different class</w:t>
      </w:r>
      <w:r w:rsidRPr="003B5D5A">
        <w:rPr>
          <w:sz w:val="22"/>
          <w:szCs w:val="22"/>
        </w:rPr>
        <w:t xml:space="preserve">, s/he may be subject to immediate suspension from the College. The student will not be allowed to re-enroll without reinstatement approval from the Student Development Office. </w:t>
      </w:r>
    </w:p>
    <w:p xmlns:wp14="http://schemas.microsoft.com/office/word/2010/wordml" w:rsidR="00A67458" w:rsidP="00903F99" w:rsidRDefault="00A67458" w14:paraId="5A39BBE3" wp14:textId="77777777">
      <w:pPr>
        <w:pStyle w:val="NormalWeb"/>
      </w:pPr>
    </w:p>
    <w:sectPr w:rsidR="00A67458" w:rsidSect="003E3881">
      <w:headerReference w:type="default" r:id="rId7"/>
      <w:pgSz w:w="12240" w:h="15840" w:orient="portrait"/>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67458" w:rsidRDefault="00A67458" w14:paraId="72A3D3EC" wp14:textId="77777777">
      <w:r>
        <w:separator/>
      </w:r>
    </w:p>
  </w:endnote>
  <w:endnote w:type="continuationSeparator" w:id="0">
    <w:p xmlns:wp14="http://schemas.microsoft.com/office/word/2010/wordml" w:rsidR="00A67458" w:rsidRDefault="00A67458" w14:paraId="0D0B94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67458" w:rsidRDefault="00A67458" w14:paraId="0E27B00A" wp14:textId="77777777">
      <w:r>
        <w:separator/>
      </w:r>
    </w:p>
  </w:footnote>
  <w:footnote w:type="continuationSeparator" w:id="0">
    <w:p xmlns:wp14="http://schemas.microsoft.com/office/word/2010/wordml" w:rsidR="00A67458" w:rsidRDefault="00A67458" w14:paraId="60061E4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A94715" w:rsidR="00A67458" w:rsidP="00A94715" w:rsidRDefault="00A67458" w14:paraId="41C8F396" wp14:textId="77777777">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6E4C"/>
    <w:multiLevelType w:val="multilevel"/>
    <w:tmpl w:val="189C8F8A"/>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C7082E"/>
    <w:multiLevelType w:val="multilevel"/>
    <w:tmpl w:val="4DC4C3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882A77"/>
    <w:multiLevelType w:val="multilevel"/>
    <w:tmpl w:val="A35CA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B31F5A"/>
    <w:multiLevelType w:val="hybridMultilevel"/>
    <w:tmpl w:val="A97ECAB6"/>
    <w:lvl w:ilvl="0" w:tplc="66F08D72">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E6F5E79"/>
    <w:multiLevelType w:val="hybridMultilevel"/>
    <w:tmpl w:val="445AB6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start w:val="1"/>
      <w:numFmt w:val="bullet"/>
      <w:lvlText w:val=""/>
      <w:lvlJc w:val="left"/>
      <w:pPr>
        <w:ind w:left="2880" w:hanging="360"/>
      </w:pPr>
      <w:rPr>
        <w:rFonts w:hint="default" w:ascii="Symbol" w:hAnsi="Symbol" w:cs="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cs="Wingdings"/>
      </w:rPr>
    </w:lvl>
    <w:lvl w:ilvl="6" w:tplc="04090001">
      <w:start w:val="1"/>
      <w:numFmt w:val="bullet"/>
      <w:lvlText w:val=""/>
      <w:lvlJc w:val="left"/>
      <w:pPr>
        <w:ind w:left="5040" w:hanging="360"/>
      </w:pPr>
      <w:rPr>
        <w:rFonts w:hint="default" w:ascii="Symbol" w:hAnsi="Symbol" w:cs="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cs="Wingdings"/>
      </w:rPr>
    </w:lvl>
  </w:abstractNum>
  <w:abstractNum w:abstractNumId="5" w15:restartNumberingAfterBreak="0">
    <w:nsid w:val="43252423"/>
    <w:multiLevelType w:val="multilevel"/>
    <w:tmpl w:val="34CE163A"/>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19B70EC"/>
    <w:multiLevelType w:val="multilevel"/>
    <w:tmpl w:val="D7D80432"/>
    <w:lvl w:ilvl="0">
      <w:start w:val="1"/>
      <w:numFmt w:val="bullet"/>
      <w:lvlText w:val=""/>
      <w:lvlJc w:val="left"/>
      <w:pPr>
        <w:tabs>
          <w:tab w:val="num" w:pos="720"/>
        </w:tabs>
        <w:ind w:left="720" w:hanging="360"/>
      </w:pPr>
      <w:rPr>
        <w:rFonts w:hint="default" w:ascii="Symbol" w:hAnsi="Symbol" w:cs="Symbol"/>
        <w:sz w:val="20"/>
        <w:szCs w:val="20"/>
      </w:rPr>
    </w:lvl>
    <w:lvl w:ilvl="1">
      <w:start w:val="1"/>
      <w:numFmt w:val="bullet"/>
      <w:lvlText w:val="o"/>
      <w:lvlJc w:val="left"/>
      <w:pPr>
        <w:tabs>
          <w:tab w:val="num" w:pos="1440"/>
        </w:tabs>
        <w:ind w:left="1440" w:hanging="360"/>
      </w:pPr>
      <w:rPr>
        <w:rFonts w:hint="default" w:ascii="Courier New" w:hAnsi="Courier New" w:cs="Courier New"/>
        <w:sz w:val="20"/>
        <w:szCs w:val="20"/>
      </w:rPr>
    </w:lvl>
    <w:lvl w:ilvl="2">
      <w:start w:val="1"/>
      <w:numFmt w:val="bullet"/>
      <w:lvlText w:val=""/>
      <w:lvlJc w:val="left"/>
      <w:pPr>
        <w:tabs>
          <w:tab w:val="num" w:pos="2160"/>
        </w:tabs>
        <w:ind w:left="2160" w:hanging="360"/>
      </w:pPr>
      <w:rPr>
        <w:rFonts w:hint="default" w:ascii="Wingdings" w:hAnsi="Wingdings" w:cs="Wingdings"/>
        <w:sz w:val="20"/>
        <w:szCs w:val="20"/>
      </w:rPr>
    </w:lvl>
    <w:lvl w:ilvl="3">
      <w:start w:val="1"/>
      <w:numFmt w:val="bullet"/>
      <w:lvlText w:val=""/>
      <w:lvlJc w:val="left"/>
      <w:pPr>
        <w:tabs>
          <w:tab w:val="num" w:pos="2880"/>
        </w:tabs>
        <w:ind w:left="2880" w:hanging="360"/>
      </w:pPr>
      <w:rPr>
        <w:rFonts w:hint="default" w:ascii="Wingdings" w:hAnsi="Wingdings" w:cs="Wingdings"/>
        <w:sz w:val="20"/>
        <w:szCs w:val="20"/>
      </w:rPr>
    </w:lvl>
    <w:lvl w:ilvl="4">
      <w:start w:val="1"/>
      <w:numFmt w:val="bullet"/>
      <w:lvlText w:val=""/>
      <w:lvlJc w:val="left"/>
      <w:pPr>
        <w:tabs>
          <w:tab w:val="num" w:pos="3600"/>
        </w:tabs>
        <w:ind w:left="3600" w:hanging="360"/>
      </w:pPr>
      <w:rPr>
        <w:rFonts w:hint="default" w:ascii="Wingdings" w:hAnsi="Wingdings" w:cs="Wingdings"/>
        <w:sz w:val="20"/>
        <w:szCs w:val="20"/>
      </w:rPr>
    </w:lvl>
    <w:lvl w:ilvl="5">
      <w:start w:val="1"/>
      <w:numFmt w:val="bullet"/>
      <w:lvlText w:val=""/>
      <w:lvlJc w:val="left"/>
      <w:pPr>
        <w:tabs>
          <w:tab w:val="num" w:pos="4320"/>
        </w:tabs>
        <w:ind w:left="4320" w:hanging="360"/>
      </w:pPr>
      <w:rPr>
        <w:rFonts w:hint="default" w:ascii="Wingdings" w:hAnsi="Wingdings" w:cs="Wingdings"/>
        <w:sz w:val="20"/>
        <w:szCs w:val="20"/>
      </w:rPr>
    </w:lvl>
    <w:lvl w:ilvl="6">
      <w:start w:val="1"/>
      <w:numFmt w:val="bullet"/>
      <w:lvlText w:val=""/>
      <w:lvlJc w:val="left"/>
      <w:pPr>
        <w:tabs>
          <w:tab w:val="num" w:pos="5040"/>
        </w:tabs>
        <w:ind w:left="5040" w:hanging="360"/>
      </w:pPr>
      <w:rPr>
        <w:rFonts w:hint="default" w:ascii="Wingdings" w:hAnsi="Wingdings" w:cs="Wingdings"/>
        <w:sz w:val="20"/>
        <w:szCs w:val="20"/>
      </w:rPr>
    </w:lvl>
    <w:lvl w:ilvl="7">
      <w:start w:val="1"/>
      <w:numFmt w:val="bullet"/>
      <w:lvlText w:val=""/>
      <w:lvlJc w:val="left"/>
      <w:pPr>
        <w:tabs>
          <w:tab w:val="num" w:pos="5760"/>
        </w:tabs>
        <w:ind w:left="5760" w:hanging="360"/>
      </w:pPr>
      <w:rPr>
        <w:rFonts w:hint="default" w:ascii="Wingdings" w:hAnsi="Wingdings" w:cs="Wingdings"/>
        <w:sz w:val="20"/>
        <w:szCs w:val="20"/>
      </w:rPr>
    </w:lvl>
    <w:lvl w:ilvl="8">
      <w:start w:val="1"/>
      <w:numFmt w:val="bullet"/>
      <w:lvlText w:val=""/>
      <w:lvlJc w:val="left"/>
      <w:pPr>
        <w:tabs>
          <w:tab w:val="num" w:pos="6480"/>
        </w:tabs>
        <w:ind w:left="6480" w:hanging="360"/>
      </w:pPr>
      <w:rPr>
        <w:rFonts w:hint="default" w:ascii="Wingdings" w:hAnsi="Wingdings" w:cs="Wingdings"/>
        <w:sz w:val="20"/>
        <w:szCs w:val="20"/>
      </w:rPr>
    </w:lvl>
  </w:abstractNum>
  <w:abstractNum w:abstractNumId="7" w15:restartNumberingAfterBreak="0">
    <w:nsid w:val="54FA397A"/>
    <w:multiLevelType w:val="multilevel"/>
    <w:tmpl w:val="762E60A4"/>
    <w:lvl w:ilvl="0">
      <w:start w:val="1"/>
      <w:numFmt w:val="bullet"/>
      <w:lvlText w:val=""/>
      <w:lvlJc w:val="left"/>
      <w:pPr>
        <w:tabs>
          <w:tab w:val="num" w:pos="720"/>
        </w:tabs>
        <w:ind w:left="720" w:hanging="360"/>
      </w:pPr>
      <w:rPr>
        <w:rFonts w:hint="default" w:ascii="Symbol" w:hAnsi="Symbol" w:cs="Symbol"/>
        <w:sz w:val="20"/>
        <w:szCs w:val="20"/>
      </w:rPr>
    </w:lvl>
    <w:lvl w:ilvl="1">
      <w:start w:val="1"/>
      <w:numFmt w:val="bullet"/>
      <w:lvlText w:val="o"/>
      <w:lvlJc w:val="left"/>
      <w:pPr>
        <w:tabs>
          <w:tab w:val="num" w:pos="1440"/>
        </w:tabs>
        <w:ind w:left="1440" w:hanging="360"/>
      </w:pPr>
      <w:rPr>
        <w:rFonts w:hint="default" w:ascii="Courier New" w:hAnsi="Courier New" w:cs="Courier New"/>
        <w:sz w:val="20"/>
        <w:szCs w:val="20"/>
      </w:rPr>
    </w:lvl>
    <w:lvl w:ilvl="2">
      <w:start w:val="1"/>
      <w:numFmt w:val="bullet"/>
      <w:lvlText w:val=""/>
      <w:lvlJc w:val="left"/>
      <w:pPr>
        <w:tabs>
          <w:tab w:val="num" w:pos="2160"/>
        </w:tabs>
        <w:ind w:left="2160" w:hanging="360"/>
      </w:pPr>
      <w:rPr>
        <w:rFonts w:hint="default" w:ascii="Wingdings" w:hAnsi="Wingdings" w:cs="Wingdings"/>
        <w:sz w:val="20"/>
        <w:szCs w:val="20"/>
      </w:rPr>
    </w:lvl>
    <w:lvl w:ilvl="3">
      <w:start w:val="1"/>
      <w:numFmt w:val="bullet"/>
      <w:lvlText w:val=""/>
      <w:lvlJc w:val="left"/>
      <w:pPr>
        <w:tabs>
          <w:tab w:val="num" w:pos="2880"/>
        </w:tabs>
        <w:ind w:left="2880" w:hanging="360"/>
      </w:pPr>
      <w:rPr>
        <w:rFonts w:hint="default" w:ascii="Wingdings" w:hAnsi="Wingdings" w:cs="Wingdings"/>
        <w:sz w:val="20"/>
        <w:szCs w:val="20"/>
      </w:rPr>
    </w:lvl>
    <w:lvl w:ilvl="4">
      <w:start w:val="1"/>
      <w:numFmt w:val="bullet"/>
      <w:lvlText w:val=""/>
      <w:lvlJc w:val="left"/>
      <w:pPr>
        <w:tabs>
          <w:tab w:val="num" w:pos="3600"/>
        </w:tabs>
        <w:ind w:left="3600" w:hanging="360"/>
      </w:pPr>
      <w:rPr>
        <w:rFonts w:hint="default" w:ascii="Wingdings" w:hAnsi="Wingdings" w:cs="Wingdings"/>
        <w:sz w:val="20"/>
        <w:szCs w:val="20"/>
      </w:rPr>
    </w:lvl>
    <w:lvl w:ilvl="5">
      <w:start w:val="1"/>
      <w:numFmt w:val="bullet"/>
      <w:lvlText w:val=""/>
      <w:lvlJc w:val="left"/>
      <w:pPr>
        <w:tabs>
          <w:tab w:val="num" w:pos="4320"/>
        </w:tabs>
        <w:ind w:left="4320" w:hanging="360"/>
      </w:pPr>
      <w:rPr>
        <w:rFonts w:hint="default" w:ascii="Wingdings" w:hAnsi="Wingdings" w:cs="Wingdings"/>
        <w:sz w:val="20"/>
        <w:szCs w:val="20"/>
      </w:rPr>
    </w:lvl>
    <w:lvl w:ilvl="6">
      <w:start w:val="1"/>
      <w:numFmt w:val="bullet"/>
      <w:lvlText w:val=""/>
      <w:lvlJc w:val="left"/>
      <w:pPr>
        <w:tabs>
          <w:tab w:val="num" w:pos="5040"/>
        </w:tabs>
        <w:ind w:left="5040" w:hanging="360"/>
      </w:pPr>
      <w:rPr>
        <w:rFonts w:hint="default" w:ascii="Wingdings" w:hAnsi="Wingdings" w:cs="Wingdings"/>
        <w:sz w:val="20"/>
        <w:szCs w:val="20"/>
      </w:rPr>
    </w:lvl>
    <w:lvl w:ilvl="7">
      <w:start w:val="1"/>
      <w:numFmt w:val="bullet"/>
      <w:lvlText w:val=""/>
      <w:lvlJc w:val="left"/>
      <w:pPr>
        <w:tabs>
          <w:tab w:val="num" w:pos="5760"/>
        </w:tabs>
        <w:ind w:left="5760" w:hanging="360"/>
      </w:pPr>
      <w:rPr>
        <w:rFonts w:hint="default" w:ascii="Wingdings" w:hAnsi="Wingdings" w:cs="Wingdings"/>
        <w:sz w:val="20"/>
        <w:szCs w:val="20"/>
      </w:rPr>
    </w:lvl>
    <w:lvl w:ilvl="8">
      <w:start w:val="1"/>
      <w:numFmt w:val="bullet"/>
      <w:lvlText w:val=""/>
      <w:lvlJc w:val="left"/>
      <w:pPr>
        <w:tabs>
          <w:tab w:val="num" w:pos="6480"/>
        </w:tabs>
        <w:ind w:left="6480" w:hanging="360"/>
      </w:pPr>
      <w:rPr>
        <w:rFonts w:hint="default" w:ascii="Wingdings" w:hAnsi="Wingdings" w:cs="Wingdings"/>
        <w:sz w:val="20"/>
        <w:szCs w:val="20"/>
      </w:rPr>
    </w:lvl>
  </w:abstractNum>
  <w:abstractNum w:abstractNumId="8" w15:restartNumberingAfterBreak="0">
    <w:nsid w:val="597C27C5"/>
    <w:multiLevelType w:val="hybridMultilevel"/>
    <w:tmpl w:val="8E0602DA"/>
    <w:lvl w:ilvl="0" w:tplc="9DDC688E">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3EF21BD"/>
    <w:multiLevelType w:val="multilevel"/>
    <w:tmpl w:val="21483D9A"/>
    <w:lvl w:ilvl="0">
      <w:start w:val="1"/>
      <w:numFmt w:val="bullet"/>
      <w:lvlText w:val=""/>
      <w:lvlJc w:val="left"/>
      <w:pPr>
        <w:tabs>
          <w:tab w:val="num" w:pos="720"/>
        </w:tabs>
        <w:ind w:left="720" w:hanging="360"/>
      </w:pPr>
      <w:rPr>
        <w:rFonts w:hint="default" w:ascii="Symbol" w:hAnsi="Symbol" w:cs="Symbol"/>
        <w:sz w:val="20"/>
        <w:szCs w:val="20"/>
      </w:rPr>
    </w:lvl>
    <w:lvl w:ilvl="1">
      <w:start w:val="1"/>
      <w:numFmt w:val="bullet"/>
      <w:lvlText w:val="o"/>
      <w:lvlJc w:val="left"/>
      <w:pPr>
        <w:tabs>
          <w:tab w:val="num" w:pos="1440"/>
        </w:tabs>
        <w:ind w:left="1440" w:hanging="360"/>
      </w:pPr>
      <w:rPr>
        <w:rFonts w:hint="default" w:ascii="Courier New" w:hAnsi="Courier New" w:cs="Courier New"/>
        <w:sz w:val="20"/>
        <w:szCs w:val="20"/>
      </w:rPr>
    </w:lvl>
    <w:lvl w:ilvl="2">
      <w:start w:val="1"/>
      <w:numFmt w:val="bullet"/>
      <w:lvlText w:val=""/>
      <w:lvlJc w:val="left"/>
      <w:pPr>
        <w:tabs>
          <w:tab w:val="num" w:pos="2160"/>
        </w:tabs>
        <w:ind w:left="2160" w:hanging="360"/>
      </w:pPr>
      <w:rPr>
        <w:rFonts w:hint="default" w:ascii="Wingdings" w:hAnsi="Wingdings" w:cs="Wingdings"/>
        <w:sz w:val="20"/>
        <w:szCs w:val="20"/>
      </w:rPr>
    </w:lvl>
    <w:lvl w:ilvl="3">
      <w:start w:val="1"/>
      <w:numFmt w:val="bullet"/>
      <w:lvlText w:val=""/>
      <w:lvlJc w:val="left"/>
      <w:pPr>
        <w:tabs>
          <w:tab w:val="num" w:pos="2880"/>
        </w:tabs>
        <w:ind w:left="2880" w:hanging="360"/>
      </w:pPr>
      <w:rPr>
        <w:rFonts w:hint="default" w:ascii="Wingdings" w:hAnsi="Wingdings" w:cs="Wingdings"/>
        <w:sz w:val="20"/>
        <w:szCs w:val="20"/>
      </w:rPr>
    </w:lvl>
    <w:lvl w:ilvl="4">
      <w:start w:val="1"/>
      <w:numFmt w:val="bullet"/>
      <w:lvlText w:val=""/>
      <w:lvlJc w:val="left"/>
      <w:pPr>
        <w:tabs>
          <w:tab w:val="num" w:pos="3600"/>
        </w:tabs>
        <w:ind w:left="3600" w:hanging="360"/>
      </w:pPr>
      <w:rPr>
        <w:rFonts w:hint="default" w:ascii="Wingdings" w:hAnsi="Wingdings" w:cs="Wingdings"/>
        <w:sz w:val="20"/>
        <w:szCs w:val="20"/>
      </w:rPr>
    </w:lvl>
    <w:lvl w:ilvl="5">
      <w:start w:val="1"/>
      <w:numFmt w:val="bullet"/>
      <w:lvlText w:val=""/>
      <w:lvlJc w:val="left"/>
      <w:pPr>
        <w:tabs>
          <w:tab w:val="num" w:pos="4320"/>
        </w:tabs>
        <w:ind w:left="4320" w:hanging="360"/>
      </w:pPr>
      <w:rPr>
        <w:rFonts w:hint="default" w:ascii="Wingdings" w:hAnsi="Wingdings" w:cs="Wingdings"/>
        <w:sz w:val="20"/>
        <w:szCs w:val="20"/>
      </w:rPr>
    </w:lvl>
    <w:lvl w:ilvl="6">
      <w:start w:val="1"/>
      <w:numFmt w:val="bullet"/>
      <w:lvlText w:val=""/>
      <w:lvlJc w:val="left"/>
      <w:pPr>
        <w:tabs>
          <w:tab w:val="num" w:pos="5040"/>
        </w:tabs>
        <w:ind w:left="5040" w:hanging="360"/>
      </w:pPr>
      <w:rPr>
        <w:rFonts w:hint="default" w:ascii="Wingdings" w:hAnsi="Wingdings" w:cs="Wingdings"/>
        <w:sz w:val="20"/>
        <w:szCs w:val="20"/>
      </w:rPr>
    </w:lvl>
    <w:lvl w:ilvl="7">
      <w:start w:val="1"/>
      <w:numFmt w:val="bullet"/>
      <w:lvlText w:val=""/>
      <w:lvlJc w:val="left"/>
      <w:pPr>
        <w:tabs>
          <w:tab w:val="num" w:pos="5760"/>
        </w:tabs>
        <w:ind w:left="5760" w:hanging="360"/>
      </w:pPr>
      <w:rPr>
        <w:rFonts w:hint="default" w:ascii="Wingdings" w:hAnsi="Wingdings" w:cs="Wingdings"/>
        <w:sz w:val="20"/>
        <w:szCs w:val="20"/>
      </w:rPr>
    </w:lvl>
    <w:lvl w:ilvl="8">
      <w:start w:val="1"/>
      <w:numFmt w:val="bullet"/>
      <w:lvlText w:val=""/>
      <w:lvlJc w:val="left"/>
      <w:pPr>
        <w:tabs>
          <w:tab w:val="num" w:pos="6480"/>
        </w:tabs>
        <w:ind w:left="6480" w:hanging="360"/>
      </w:pPr>
      <w:rPr>
        <w:rFonts w:hint="default" w:ascii="Wingdings" w:hAnsi="Wingdings" w:cs="Wingdings"/>
        <w:sz w:val="20"/>
        <w:szCs w:val="20"/>
      </w:rPr>
    </w:lvl>
  </w:abstractNum>
  <w:abstractNum w:abstractNumId="10" w15:restartNumberingAfterBreak="0">
    <w:nsid w:val="72A45F54"/>
    <w:multiLevelType w:val="multilevel"/>
    <w:tmpl w:val="BD0CF3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cs="Courier New"/>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6A756B"/>
    <w:multiLevelType w:val="multilevel"/>
    <w:tmpl w:val="AA32E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9"/>
  </w:num>
  <w:num w:numId="3">
    <w:abstractNumId w:val="5"/>
  </w:num>
  <w:num w:numId="4">
    <w:abstractNumId w:val="6"/>
  </w:num>
  <w:num w:numId="5">
    <w:abstractNumId w:val="0"/>
  </w:num>
  <w:num w:numId="6">
    <w:abstractNumId w:val="7"/>
  </w:num>
  <w:num w:numId="7">
    <w:abstractNumId w:val="11"/>
  </w:num>
  <w:num w:numId="8">
    <w:abstractNumId w:val="10"/>
  </w:num>
  <w:num w:numId="9">
    <w:abstractNumId w:val="3"/>
  </w:num>
  <w:num w:numId="10">
    <w:abstractNumId w:val="1"/>
  </w:num>
  <w:num w:numId="11">
    <w:abstractNumId w:val="4"/>
  </w:num>
  <w:num w:numId="1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trackRevisions w:val="false"/>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11"/>
    <w:rsid w:val="000166A0"/>
    <w:rsid w:val="0002466A"/>
    <w:rsid w:val="00025221"/>
    <w:rsid w:val="00025343"/>
    <w:rsid w:val="00033753"/>
    <w:rsid w:val="000373FB"/>
    <w:rsid w:val="00052653"/>
    <w:rsid w:val="000A6ED5"/>
    <w:rsid w:val="000C6A9E"/>
    <w:rsid w:val="001749B2"/>
    <w:rsid w:val="00180431"/>
    <w:rsid w:val="0018105C"/>
    <w:rsid w:val="00327E89"/>
    <w:rsid w:val="0037333D"/>
    <w:rsid w:val="003A0AC3"/>
    <w:rsid w:val="003B5D5A"/>
    <w:rsid w:val="003B63C3"/>
    <w:rsid w:val="003E3881"/>
    <w:rsid w:val="003F7C59"/>
    <w:rsid w:val="0041696A"/>
    <w:rsid w:val="004326D9"/>
    <w:rsid w:val="004879A9"/>
    <w:rsid w:val="00497837"/>
    <w:rsid w:val="004A04C9"/>
    <w:rsid w:val="004F6132"/>
    <w:rsid w:val="004F6C46"/>
    <w:rsid w:val="00573618"/>
    <w:rsid w:val="00591EF8"/>
    <w:rsid w:val="005D2C85"/>
    <w:rsid w:val="00650073"/>
    <w:rsid w:val="006C780A"/>
    <w:rsid w:val="006D5A7E"/>
    <w:rsid w:val="00747E8E"/>
    <w:rsid w:val="00770DFF"/>
    <w:rsid w:val="00903F99"/>
    <w:rsid w:val="00975792"/>
    <w:rsid w:val="0099506F"/>
    <w:rsid w:val="009F4703"/>
    <w:rsid w:val="00A00601"/>
    <w:rsid w:val="00A67458"/>
    <w:rsid w:val="00A70A92"/>
    <w:rsid w:val="00A80577"/>
    <w:rsid w:val="00A858BA"/>
    <w:rsid w:val="00A94715"/>
    <w:rsid w:val="00AD058E"/>
    <w:rsid w:val="00AF187C"/>
    <w:rsid w:val="00B03596"/>
    <w:rsid w:val="00BD0EA1"/>
    <w:rsid w:val="00C31782"/>
    <w:rsid w:val="00C55E11"/>
    <w:rsid w:val="00D04BD2"/>
    <w:rsid w:val="00D43911"/>
    <w:rsid w:val="00D60A58"/>
    <w:rsid w:val="00D624B2"/>
    <w:rsid w:val="00DA4B05"/>
    <w:rsid w:val="00DC17AD"/>
    <w:rsid w:val="00DE6C91"/>
    <w:rsid w:val="00E038C7"/>
    <w:rsid w:val="00E5786E"/>
    <w:rsid w:val="00EF50B5"/>
    <w:rsid w:val="00F01BC5"/>
    <w:rsid w:val="00F17E66"/>
    <w:rsid w:val="00F23E04"/>
    <w:rsid w:val="00F33256"/>
    <w:rsid w:val="00F9053D"/>
    <w:rsid w:val="00FA4870"/>
    <w:rsid w:val="5A518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DFAE2"/>
  <w15:docId w15:val="{37BAFDCD-CD91-4363-8CFE-A30DCDE8CF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3881"/>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rsid w:val="00D43911"/>
    <w:pPr>
      <w:spacing w:before="100" w:beforeAutospacing="1" w:after="100" w:afterAutospacing="1"/>
    </w:pPr>
  </w:style>
  <w:style w:type="character" w:styleId="Strong">
    <w:name w:val="Strong"/>
    <w:basedOn w:val="DefaultParagraphFont"/>
    <w:uiPriority w:val="99"/>
    <w:qFormat/>
    <w:rsid w:val="00D43911"/>
    <w:rPr>
      <w:b/>
      <w:bCs/>
    </w:rPr>
  </w:style>
  <w:style w:type="paragraph" w:styleId="Header">
    <w:name w:val="header"/>
    <w:basedOn w:val="Normal"/>
    <w:link w:val="HeaderChar"/>
    <w:uiPriority w:val="99"/>
    <w:rsid w:val="00DA4B05"/>
    <w:pPr>
      <w:tabs>
        <w:tab w:val="center" w:pos="4320"/>
        <w:tab w:val="right" w:pos="8640"/>
      </w:tabs>
    </w:pPr>
  </w:style>
  <w:style w:type="character" w:styleId="HeaderChar" w:customStyle="1">
    <w:name w:val="Header Char"/>
    <w:basedOn w:val="DefaultParagraphFont"/>
    <w:link w:val="Header"/>
    <w:uiPriority w:val="99"/>
    <w:semiHidden/>
    <w:rsid w:val="002678EC"/>
    <w:rPr>
      <w:sz w:val="24"/>
      <w:szCs w:val="24"/>
    </w:rPr>
  </w:style>
  <w:style w:type="paragraph" w:styleId="Footer">
    <w:name w:val="footer"/>
    <w:basedOn w:val="Normal"/>
    <w:link w:val="FooterChar"/>
    <w:uiPriority w:val="99"/>
    <w:rsid w:val="00DA4B05"/>
    <w:pPr>
      <w:tabs>
        <w:tab w:val="center" w:pos="4320"/>
        <w:tab w:val="right" w:pos="8640"/>
      </w:tabs>
    </w:pPr>
  </w:style>
  <w:style w:type="character" w:styleId="FooterChar" w:customStyle="1">
    <w:name w:val="Footer Char"/>
    <w:basedOn w:val="DefaultParagraphFont"/>
    <w:link w:val="Footer"/>
    <w:uiPriority w:val="99"/>
    <w:semiHidden/>
    <w:rsid w:val="002678EC"/>
    <w:rPr>
      <w:sz w:val="24"/>
      <w:szCs w:val="24"/>
    </w:rPr>
  </w:style>
  <w:style w:type="character" w:styleId="CommentReference">
    <w:name w:val="annotation reference"/>
    <w:basedOn w:val="DefaultParagraphFont"/>
    <w:uiPriority w:val="99"/>
    <w:semiHidden/>
    <w:rsid w:val="003F7C59"/>
    <w:rPr>
      <w:sz w:val="16"/>
      <w:szCs w:val="16"/>
    </w:rPr>
  </w:style>
  <w:style w:type="paragraph" w:styleId="CommentText">
    <w:name w:val="annotation text"/>
    <w:basedOn w:val="Normal"/>
    <w:link w:val="CommentTextChar"/>
    <w:uiPriority w:val="99"/>
    <w:semiHidden/>
    <w:rsid w:val="003F7C59"/>
    <w:rPr>
      <w:sz w:val="20"/>
      <w:szCs w:val="20"/>
    </w:rPr>
  </w:style>
  <w:style w:type="character" w:styleId="CommentTextChar" w:customStyle="1">
    <w:name w:val="Comment Text Char"/>
    <w:basedOn w:val="DefaultParagraphFont"/>
    <w:link w:val="CommentText"/>
    <w:uiPriority w:val="99"/>
    <w:rsid w:val="003F7C59"/>
  </w:style>
  <w:style w:type="paragraph" w:styleId="CommentSubject">
    <w:name w:val="annotation subject"/>
    <w:basedOn w:val="CommentText"/>
    <w:next w:val="CommentText"/>
    <w:link w:val="CommentSubjectChar"/>
    <w:uiPriority w:val="99"/>
    <w:semiHidden/>
    <w:rsid w:val="003F7C59"/>
    <w:rPr>
      <w:b/>
      <w:bCs/>
    </w:rPr>
  </w:style>
  <w:style w:type="character" w:styleId="CommentSubjectChar" w:customStyle="1">
    <w:name w:val="Comment Subject Char"/>
    <w:basedOn w:val="CommentTextChar"/>
    <w:link w:val="CommentSubject"/>
    <w:uiPriority w:val="99"/>
    <w:rsid w:val="003F7C59"/>
    <w:rPr>
      <w:b/>
      <w:bCs/>
    </w:rPr>
  </w:style>
  <w:style w:type="paragraph" w:styleId="BalloonText">
    <w:name w:val="Balloon Text"/>
    <w:basedOn w:val="Normal"/>
    <w:link w:val="BalloonTextChar"/>
    <w:uiPriority w:val="99"/>
    <w:semiHidden/>
    <w:rsid w:val="003F7C59"/>
    <w:rPr>
      <w:rFonts w:ascii="Tahoma" w:hAnsi="Tahoma" w:cs="Tahoma"/>
      <w:sz w:val="16"/>
      <w:szCs w:val="16"/>
    </w:rPr>
  </w:style>
  <w:style w:type="character" w:styleId="BalloonTextChar" w:customStyle="1">
    <w:name w:val="Balloon Text Char"/>
    <w:basedOn w:val="DefaultParagraphFont"/>
    <w:link w:val="BalloonText"/>
    <w:uiPriority w:val="99"/>
    <w:rsid w:val="003F7C59"/>
    <w:rPr>
      <w:rFonts w:ascii="Tahoma" w:hAnsi="Tahoma" w:cs="Tahoma"/>
      <w:sz w:val="16"/>
      <w:szCs w:val="16"/>
    </w:rPr>
  </w:style>
  <w:style w:type="paragraph" w:styleId="Revision">
    <w:name w:val="Revision"/>
    <w:hidden/>
    <w:uiPriority w:val="99"/>
    <w:semiHidden/>
    <w:rsid w:val="001749B2"/>
    <w:rPr>
      <w:sz w:val="24"/>
      <w:szCs w:val="24"/>
    </w:rPr>
  </w:style>
  <w:style w:type="paragraph" w:styleId="ListParagraph">
    <w:name w:val="List Paragraph"/>
    <w:basedOn w:val="Normal"/>
    <w:uiPriority w:val="34"/>
    <w:qFormat/>
    <w:rsid w:val="00327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97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D0E7DFEDB0B4CA7E9EB36581555D9" ma:contentTypeVersion="0" ma:contentTypeDescription="Create a new document." ma:contentTypeScope="" ma:versionID="89a86b3ce63afda57055efa0efd9a751">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F9CAC-0512-42E0-A074-33A78396C2C5}"/>
</file>

<file path=customXml/itemProps2.xml><?xml version="1.0" encoding="utf-8"?>
<ds:datastoreItem xmlns:ds="http://schemas.openxmlformats.org/officeDocument/2006/customXml" ds:itemID="{31D047D6-8106-4464-81AF-F173B1BD8852}"/>
</file>

<file path=customXml/itemProps3.xml><?xml version="1.0" encoding="utf-8"?>
<ds:datastoreItem xmlns:ds="http://schemas.openxmlformats.org/officeDocument/2006/customXml" ds:itemID="{35131567-B48E-4AB8-A1BD-D536C16ACD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Honesty</dc:title>
  <dc:creator>Laura Katrenicz</dc:creator>
  <cp:lastModifiedBy>Paula Labenski</cp:lastModifiedBy>
  <cp:revision>5</cp:revision>
  <cp:lastPrinted>2011-04-13T14:33:00Z</cp:lastPrinted>
  <dcterms:created xsi:type="dcterms:W3CDTF">2014-11-21T18:58:00Z</dcterms:created>
  <dcterms:modified xsi:type="dcterms:W3CDTF">2022-01-06T19:59:30Z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0x010100A6BD0E7DFEDB0B4CA7E9EB36581555D9</vt:lpwstr>
  </property>
</Properties>
</file>